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9C" w:rsidRDefault="00E36D9C" w:rsidP="00E36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E36D9C">
        <w:rPr>
          <w:rFonts w:ascii="Times New Roman" w:hAnsi="Times New Roman" w:cs="Times New Roman"/>
          <w:b/>
          <w:sz w:val="28"/>
          <w:szCs w:val="28"/>
          <w:u w:val="single"/>
        </w:rPr>
        <w:t>ИХТ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Г,Е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410"/>
        <w:gridCol w:w="5378"/>
        <w:gridCol w:w="1930"/>
      </w:tblGrid>
      <w:tr w:rsidR="00E230D8" w:rsidTr="00E36D9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Default="00E3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36D9C" w:rsidRDefault="00E3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C" w:rsidRDefault="00E3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C" w:rsidRDefault="00E3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C" w:rsidRDefault="00E3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E36D9C" w:rsidRPr="002A20F9" w:rsidTr="00E36D9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Default="002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  <w:p w:rsidR="002A20F9" w:rsidRPr="002A20F9" w:rsidRDefault="002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E3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F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букетов праздничного характера. Размеры, форматы в изобразительном искусстве (линии, точки, пятна, цвета).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Default="002A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https://www.youtube.com/watch?v=E3ioymYNHcc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0D8" w:rsidRPr="002A20F9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https://www.youtube.com/watch?v=BX3-nniuw2E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E230D8" w:rsidP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праздничный букет</w:t>
            </w:r>
          </w:p>
        </w:tc>
      </w:tr>
      <w:tr w:rsidR="00E36D9C" w:rsidRPr="002A20F9" w:rsidTr="00E36D9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Default="002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  <w:p w:rsidR="002A20F9" w:rsidRPr="002A20F9" w:rsidRDefault="002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2A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F9">
              <w:rPr>
                <w:rFonts w:ascii="Times New Roman" w:hAnsi="Times New Roman" w:cs="Times New Roman"/>
                <w:sz w:val="24"/>
                <w:szCs w:val="24"/>
              </w:rPr>
              <w:t>Натюрморт. «Цветы» Виды и художественные средства изобразительного искусства. Творческий поиск на свободную тему.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</w:t>
              </w:r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tube.com/watch?v=5aGUTO37p9k</w:t>
              </w:r>
            </w:hyperlink>
          </w:p>
          <w:p w:rsidR="00E230D8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9C" w:rsidRPr="002A20F9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https://www.youtube.com/watch?v=scUw9CRjBQU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E230D8" w:rsidP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натюрморт с маками </w:t>
            </w:r>
          </w:p>
        </w:tc>
      </w:tr>
      <w:tr w:rsidR="00E36D9C" w:rsidRPr="002A20F9" w:rsidTr="00E36D9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Default="002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  <w:p w:rsidR="002A20F9" w:rsidRPr="002A20F9" w:rsidRDefault="002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2A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F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«Наскальные изображения» (линия, цвет, оттенки, объем).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https://www.youtube.com/watch?v=CBASo0UBZZw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E230D8" w:rsidP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определение наскального изображения </w:t>
            </w:r>
          </w:p>
        </w:tc>
      </w:tr>
      <w:tr w:rsidR="00E36D9C" w:rsidRPr="002A20F9" w:rsidTr="00E36D9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Default="002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  <w:p w:rsidR="002A20F9" w:rsidRPr="002A20F9" w:rsidRDefault="002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2A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F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декоративно-прикладном искусстве. Мозаика на свободную тему – из естественных художественных средств. Композиционная грамотность в изобразительном искусстве  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https://www.youtube.com/watch?v=WMciQzQeqoA</w:t>
              </w:r>
            </w:hyperlink>
          </w:p>
          <w:p w:rsidR="00E230D8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8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8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8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9C" w:rsidRPr="002A20F9" w:rsidRDefault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https://www.youtube.com/watch?v=xd4yiGSeyz0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E230D8" w:rsidP="00E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мозаику и написать определение мозаики </w:t>
            </w:r>
          </w:p>
        </w:tc>
      </w:tr>
      <w:tr w:rsidR="00E36D9C" w:rsidRPr="002A20F9" w:rsidTr="00E36D9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2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2A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E3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C" w:rsidRPr="002A20F9" w:rsidRDefault="00E3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0D8" w:rsidRDefault="00E230D8">
      <w:pPr>
        <w:rPr>
          <w:sz w:val="24"/>
          <w:szCs w:val="24"/>
        </w:rPr>
      </w:pPr>
    </w:p>
    <w:p w:rsidR="00E230D8" w:rsidRDefault="00E230D8" w:rsidP="00E2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 w:rsidRPr="00E36D9C">
        <w:rPr>
          <w:rFonts w:ascii="Times New Roman" w:hAnsi="Times New Roman" w:cs="Times New Roman"/>
          <w:b/>
          <w:sz w:val="28"/>
          <w:szCs w:val="28"/>
          <w:u w:val="single"/>
        </w:rPr>
        <w:t>ИХТ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410"/>
        <w:gridCol w:w="5378"/>
        <w:gridCol w:w="1930"/>
      </w:tblGrid>
      <w:tr w:rsidR="00E230D8" w:rsidTr="00807D58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 w:rsidP="0080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230D8" w:rsidRDefault="00E230D8" w:rsidP="0080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D8" w:rsidRDefault="00E230D8" w:rsidP="0080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D8" w:rsidRDefault="00E230D8" w:rsidP="0080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D8" w:rsidRDefault="00E230D8" w:rsidP="0080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E230D8" w:rsidRPr="002A20F9" w:rsidTr="00807D58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  <w:p w:rsidR="00E230D8" w:rsidRPr="002A20F9" w:rsidRDefault="00E230D8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F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букетов праздничного характера. Размеры, форматы в изобразительном искусстве (линии, точки, пятна, цвета).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https://www.youtube.com/watch?v=E3ioymYNHcc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https://www.youtube.com/watch?v=BX3-nniuw2E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праздничный букет</w:t>
            </w:r>
          </w:p>
        </w:tc>
      </w:tr>
      <w:tr w:rsidR="00E230D8" w:rsidRPr="002A20F9" w:rsidTr="00807D58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:rsidR="00E230D8" w:rsidRPr="002A20F9" w:rsidRDefault="00E230D8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F9">
              <w:rPr>
                <w:rFonts w:ascii="Times New Roman" w:hAnsi="Times New Roman" w:cs="Times New Roman"/>
                <w:sz w:val="24"/>
                <w:szCs w:val="24"/>
              </w:rPr>
              <w:t>Натюрморт. «Цветы» Виды и художественные средства изобразительного искусства. Творческий поиск на свободную тему.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https://www.youtube.com/watch?v=5aGUTO37p9k</w:t>
              </w:r>
            </w:hyperlink>
          </w:p>
          <w:p w:rsidR="00E230D8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https://www.youtube.com/watch?v=scUw9CRjBQU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натюрморт с маками </w:t>
            </w:r>
          </w:p>
        </w:tc>
      </w:tr>
      <w:tr w:rsidR="00E230D8" w:rsidRPr="002A20F9" w:rsidTr="00807D58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  <w:p w:rsidR="00E230D8" w:rsidRPr="002A20F9" w:rsidRDefault="00E230D8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F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«Наскальные изображения» (линия, цвет, оттенки, объем).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https://www.youtube.com/watch?v=CBASo0UBZZw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определение наскального изображения </w:t>
            </w:r>
          </w:p>
        </w:tc>
      </w:tr>
      <w:tr w:rsidR="00E230D8" w:rsidRPr="002A20F9" w:rsidTr="00807D58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  <w:p w:rsidR="00E230D8" w:rsidRPr="002A20F9" w:rsidRDefault="00E230D8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F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декоративно-прикладном искусстве. Мозаика на свободную тему – из естественных художественных средств. Композиционная грамотность в изобразительном искусстве  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https://www.youtube.com/watch?v=WMciQzQeqoA</w:t>
              </w:r>
            </w:hyperlink>
          </w:p>
          <w:p w:rsidR="00E230D8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8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8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8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23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https://www.youtube.com/watch?v=xd4yiGSeyz0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мозаику и написать определение мозаики </w:t>
            </w:r>
          </w:p>
        </w:tc>
      </w:tr>
      <w:tr w:rsidR="00E230D8" w:rsidRPr="002A20F9" w:rsidTr="00807D58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A84B21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  <w:bookmarkStart w:id="0" w:name="_GoBack"/>
            <w:bookmarkEnd w:id="0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2A20F9" w:rsidRDefault="00E230D8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0D8" w:rsidRPr="002A20F9" w:rsidRDefault="00E230D8" w:rsidP="00E230D8">
      <w:pPr>
        <w:rPr>
          <w:sz w:val="24"/>
          <w:szCs w:val="24"/>
        </w:rPr>
      </w:pPr>
    </w:p>
    <w:p w:rsidR="00E230D8" w:rsidRPr="002A20F9" w:rsidRDefault="00E230D8">
      <w:pPr>
        <w:rPr>
          <w:sz w:val="24"/>
          <w:szCs w:val="24"/>
        </w:rPr>
      </w:pPr>
    </w:p>
    <w:sectPr w:rsidR="00E230D8" w:rsidRPr="002A20F9" w:rsidSect="00E36D9C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9C"/>
    <w:rsid w:val="00236AAC"/>
    <w:rsid w:val="002A20F9"/>
    <w:rsid w:val="00A84B21"/>
    <w:rsid w:val="00CA00A8"/>
    <w:rsid w:val="00E230D8"/>
    <w:rsid w:val="00E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35D7"/>
  <w15:chartTrackingRefBased/>
  <w15:docId w15:val="{2CBF83EB-7CB9-4DC5-8919-70E3E6A1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20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3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ASo0UBZZw" TargetMode="External"/><Relationship Id="rId13" Type="http://schemas.openxmlformats.org/officeDocument/2006/relationships/hyperlink" Target="https://www.youtube.com/watch?v=5aGUTO37p9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cUw9CRjBQU" TargetMode="External"/><Relationship Id="rId12" Type="http://schemas.openxmlformats.org/officeDocument/2006/relationships/hyperlink" Target="https://www.youtube.com/watch?v=BX3-nniuw2E" TargetMode="External"/><Relationship Id="rId17" Type="http://schemas.openxmlformats.org/officeDocument/2006/relationships/hyperlink" Target="https://www.youtube.com/watch?v=xd4yiGSeyz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MciQzQeqo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aGUTO37p9k" TargetMode="External"/><Relationship Id="rId11" Type="http://schemas.openxmlformats.org/officeDocument/2006/relationships/hyperlink" Target="https://www.youtube.com/watch?v=E3ioymYNHcc" TargetMode="External"/><Relationship Id="rId5" Type="http://schemas.openxmlformats.org/officeDocument/2006/relationships/hyperlink" Target="https://www.youtube.com/watch?v=BX3-nniuw2E" TargetMode="External"/><Relationship Id="rId15" Type="http://schemas.openxmlformats.org/officeDocument/2006/relationships/hyperlink" Target="https://www.youtube.com/watch?v=CBASo0UBZZw" TargetMode="External"/><Relationship Id="rId10" Type="http://schemas.openxmlformats.org/officeDocument/2006/relationships/hyperlink" Target="https://www.youtube.com/watch?v=xd4yiGSeyz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E3ioymYNHcc" TargetMode="External"/><Relationship Id="rId9" Type="http://schemas.openxmlformats.org/officeDocument/2006/relationships/hyperlink" Target="https://www.youtube.com/watch?v=WMciQzQeqoA" TargetMode="External"/><Relationship Id="rId14" Type="http://schemas.openxmlformats.org/officeDocument/2006/relationships/hyperlink" Target="https://www.youtube.com/watch?v=scUw9CRjB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2020-09-29T04:33:00Z</dcterms:created>
  <dcterms:modified xsi:type="dcterms:W3CDTF">2020-09-29T05:04:00Z</dcterms:modified>
</cp:coreProperties>
</file>