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96" w:rsidRDefault="00D03F96" w:rsidP="00D03F96">
      <w:pPr>
        <w:tabs>
          <w:tab w:val="left" w:pos="12474"/>
        </w:tabs>
        <w:ind w:left="-284" w:right="981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 w:rsidR="00652BCE">
        <w:rPr>
          <w:rFonts w:ascii="Times New Roman" w:hAnsi="Times New Roman" w:cs="Times New Roman"/>
          <w:b/>
          <w:sz w:val="28"/>
          <w:szCs w:val="28"/>
        </w:rPr>
        <w:t xml:space="preserve">, класс 6-Г, Е.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proofErr w:type="spellStart"/>
      <w:r w:rsidR="00652BCE">
        <w:rPr>
          <w:rFonts w:ascii="Times New Roman" w:hAnsi="Times New Roman" w:cs="Times New Roman"/>
          <w:b/>
          <w:sz w:val="28"/>
          <w:szCs w:val="28"/>
          <w:u w:val="single"/>
        </w:rPr>
        <w:t>Арзыматова</w:t>
      </w:r>
      <w:proofErr w:type="spellEnd"/>
      <w:r w:rsidR="00652B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 У.</w:t>
      </w:r>
      <w:bookmarkStart w:id="0" w:name="_GoBack"/>
      <w:bookmarkEnd w:id="0"/>
    </w:p>
    <w:tbl>
      <w:tblPr>
        <w:tblStyle w:val="a3"/>
        <w:tblW w:w="112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44"/>
        <w:gridCol w:w="2761"/>
        <w:gridCol w:w="5042"/>
        <w:gridCol w:w="2629"/>
      </w:tblGrid>
      <w:tr w:rsidR="00D03F9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D03F96" w:rsidP="00D0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D03F96" w:rsidRDefault="00D03F96" w:rsidP="00D0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96" w:rsidRDefault="00D03F96" w:rsidP="00D0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96" w:rsidRDefault="00D03F96" w:rsidP="00D0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2629" w:type="dxa"/>
          </w:tcPr>
          <w:p w:rsidR="00D03F96" w:rsidRDefault="00D03F96" w:rsidP="00D03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</w:t>
            </w:r>
          </w:p>
          <w:p w:rsidR="000F0EDE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Вступительная статья учебника. Литература-искусство слова</w:t>
            </w:r>
          </w:p>
          <w:p w:rsidR="00D03F96" w:rsidRPr="00590266" w:rsidRDefault="00D03F96" w:rsidP="005902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Мир искусства: литература, музыка, изобразительное искусство, театр, кино</w:t>
            </w:r>
          </w:p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https://www.youtube.com/user/upiterra</w:t>
              </w:r>
            </w:hyperlink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D03F96" w:rsidRDefault="002A660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татью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 стр.6</w:t>
            </w:r>
          </w:p>
          <w:p w:rsidR="002A660C" w:rsidRPr="00590266" w:rsidRDefault="002A660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Аполлон и музы</w:t>
            </w:r>
          </w:p>
          <w:p w:rsidR="00D03F96" w:rsidRPr="00590266" w:rsidRDefault="00D03F96" w:rsidP="0059026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литературы как вида искусства</w:t>
            </w:r>
          </w:p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Образ – тропы – поэтические фигуры языка; художественный мир литературного произведения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https://www.youtube.com/watch?v=PSLyjaUPDTw</w:t>
              </w:r>
            </w:hyperlink>
            <w:r w:rsidR="00784E6B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https://www.youtube.com/watch?v=4jS04WvKZWA</w:t>
              </w:r>
            </w:hyperlink>
            <w:r w:rsidR="00784E6B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Default="002A660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стр.7,8</w:t>
            </w:r>
          </w:p>
          <w:p w:rsidR="002A660C" w:rsidRDefault="002A660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Отвечать на вопросы </w:t>
            </w:r>
          </w:p>
          <w:p w:rsidR="002A660C" w:rsidRPr="00590266" w:rsidRDefault="002A660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 мифических героев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Герой художественного произведения и его авторов</w:t>
            </w:r>
          </w:p>
          <w:p w:rsidR="00D03F96" w:rsidRPr="00590266" w:rsidRDefault="00D03F96" w:rsidP="0059026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В.Брюсов</w:t>
            </w:r>
            <w:proofErr w:type="spellEnd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: «Библиотеки»</w:t>
            </w:r>
          </w:p>
          <w:p w:rsidR="00D03F96" w:rsidRPr="00590266" w:rsidRDefault="00D03F96" w:rsidP="0059026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М.Цветаева</w:t>
            </w:r>
            <w:proofErr w:type="spellEnd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: «Книги в красном переплете»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https://www.youtube.com/watch?v=9YHJCRRx1K4</w:t>
              </w:r>
            </w:hyperlink>
            <w:r w:rsidR="00784E6B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4E6B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https://www.youtube.com/watch?v=xxJGvGmu9Cw</w:t>
              </w:r>
            </w:hyperlink>
            <w:r w:rsidR="00784E6B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4E6B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https://www.youtube.com/watch?v=hxtN2ssdjX0</w:t>
              </w:r>
            </w:hyperlink>
            <w:r w:rsidR="00784E6B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Pr="00590266" w:rsidRDefault="002A660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</w:t>
            </w:r>
            <w:r w:rsidR="00D04C5C">
              <w:rPr>
                <w:rFonts w:ascii="Times New Roman" w:hAnsi="Times New Roman" w:cs="Times New Roman"/>
                <w:b/>
                <w:sz w:val="24"/>
                <w:szCs w:val="24"/>
              </w:rPr>
              <w:t>0-15 читать, отвечать на вопросы, пересказ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https://www.youtube.com/watch?v=fdO618t0AvM</w:t>
              </w:r>
            </w:hyperlink>
            <w:r w:rsidR="00784E6B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Pr="00590266" w:rsidRDefault="00D04C5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Пробное сочинение-эссе по пройденным темам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</w:t>
            </w:r>
          </w:p>
          <w:p w:rsidR="000F0EDE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EDE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</w:t>
            </w:r>
          </w:p>
          <w:p w:rsidR="000F0EDE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EDE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</w:t>
            </w:r>
          </w:p>
          <w:p w:rsidR="000F0EDE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EDE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 xml:space="preserve">Мифы и герои </w:t>
            </w:r>
          </w:p>
          <w:p w:rsidR="00D03F96" w:rsidRPr="00590266" w:rsidRDefault="00D03F96" w:rsidP="0059026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Фразеологизмы из древнегреческих мифов. Подвиги Геракла</w:t>
            </w: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D03F96" w:rsidP="0059026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Подвиги Геракла</w:t>
            </w: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D03F96" w:rsidP="0059026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Миф о солнце</w:t>
            </w: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D03F96" w:rsidP="0059026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Эпос, эпические жанры</w:t>
            </w:r>
          </w:p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Гомер: «Одиссей на острове циклопов»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https://www.youtube.com/watch?v=UGPMYTHjXlc</w:t>
              </w:r>
            </w:hyperlink>
            <w:r w:rsidR="00784E6B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4E6B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https://www.youtube.com/watch?v=IqX_X2cvXWE</w:t>
              </w:r>
            </w:hyperlink>
            <w:r w:rsidR="00784E6B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Default="00D04C5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Стр.17 конспект, пересказ</w:t>
            </w:r>
          </w:p>
          <w:p w:rsidR="00D04C5C" w:rsidRDefault="00D04C5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C5C" w:rsidRDefault="00D04C5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Фразеологизмы из мифов, выучить наизусть</w:t>
            </w:r>
          </w:p>
          <w:p w:rsidR="00D04C5C" w:rsidRDefault="00D04C5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C5C" w:rsidRPr="00590266" w:rsidRDefault="00D04C5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Стр.18-26 читать, отвечать на вопросы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01.10.20</w:t>
            </w:r>
          </w:p>
          <w:p w:rsidR="000F0EDE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01.10.20</w:t>
            </w:r>
          </w:p>
          <w:p w:rsidR="000F0EDE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Мифологические образы кыргызского эпоса «</w:t>
            </w:r>
            <w:proofErr w:type="spellStart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Манаса</w:t>
            </w:r>
            <w:proofErr w:type="spellEnd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», древних тюркских легенд и сказаний</w:t>
            </w:r>
          </w:p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 xml:space="preserve">Сказание о </w:t>
            </w:r>
            <w:proofErr w:type="spellStart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Манасе</w:t>
            </w:r>
            <w:proofErr w:type="spellEnd"/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784E6B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https://www.youtube.com/watch?v=IytaXuycHbA</w:t>
              </w:r>
            </w:hyperlink>
            <w:r w:rsidR="00784E6B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Pr="00590266" w:rsidRDefault="00D04C5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Стр.26-30 выучить наизусть рассказ 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Джакыпе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 слов…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И,наконец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как и всегда…»до конца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08.10.20</w:t>
            </w:r>
          </w:p>
          <w:p w:rsidR="000F0EDE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Чингиз Айтматов:</w:t>
            </w: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«Акбара»</w:t>
            </w:r>
          </w:p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Жизнь мифа в литературе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08067A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https://www.youtube.com/watch?v=7fh6YZPqiWw</w:t>
              </w:r>
            </w:hyperlink>
            <w:r w:rsidR="0008067A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Default="00D04C5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Подготовоить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реферат о жизни и творчестве Ч.Т. Айтматова</w:t>
            </w:r>
          </w:p>
          <w:p w:rsidR="00D04C5C" w:rsidRPr="00590266" w:rsidRDefault="00D04C5C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стр.31-37 отвечать на вопросы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Проект «Герои мифов и легенд в произведениях искусства»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08067A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https://www.youtube.com/watch?v=A4zqHu2zQnU</w:t>
              </w:r>
            </w:hyperlink>
            <w:r w:rsidR="0008067A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Default="00363704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Стр.37-38 заполнить таблицы</w:t>
            </w:r>
          </w:p>
          <w:p w:rsidR="00363704" w:rsidRPr="00590266" w:rsidRDefault="00363704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D03F96" w:rsidRPr="00590266" w:rsidRDefault="007F4A31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урок: значения мифов и народных сказаний в историй человечества и в наши дни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Письменность и просвещение</w:t>
            </w:r>
          </w:p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 xml:space="preserve">Мудрые изречения, </w:t>
            </w:r>
            <w:proofErr w:type="spellStart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 xml:space="preserve"> и притчи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D03F96" w:rsidRDefault="007F4A31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Стр.40-43</w:t>
            </w:r>
          </w:p>
          <w:p w:rsidR="007F4A31" w:rsidRDefault="007F4A31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Читать, отвечать на вопросы</w:t>
            </w:r>
          </w:p>
          <w:p w:rsidR="007F4A31" w:rsidRPr="00590266" w:rsidRDefault="007F4A31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Стр.41 высказывание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Юсуфа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Баласагунского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выписать в тетрадь 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Летописание</w:t>
            </w:r>
          </w:p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временных лет»: «Сказание о Белгородском киселе», «Предание о смерти князя Олега», «Похвала князю Ярославу </w:t>
            </w:r>
            <w:r w:rsidRPr="0059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Мудрому»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08067A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https://www.youtube.com/watch?v=RSo98eF4tys</w:t>
              </w:r>
            </w:hyperlink>
            <w:r w:rsidR="0008067A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67A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08067A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https://www.youtube.com/watch?v=6BZ_Gcn7C8Q</w:t>
              </w:r>
            </w:hyperlink>
            <w:r w:rsidR="0008067A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67A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08067A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https://www.youtube.com/watch?v=F8ncISXfkgA</w:t>
              </w:r>
            </w:hyperlink>
            <w:r w:rsidR="0008067A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067A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08067A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https://www.youtube.com/watch?v=cWhDVD</w:t>
              </w:r>
              <w:r w:rsidR="0008067A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Wct0E</w:t>
              </w:r>
            </w:hyperlink>
            <w:r w:rsidR="0008067A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Pr="00590266" w:rsidRDefault="007F4A31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Стр.43-49, читать, отвечать на вопросы письменно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23.10.20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Поучение</w:t>
            </w:r>
          </w:p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 xml:space="preserve">«Поучение Владимира </w:t>
            </w:r>
            <w:proofErr w:type="spellStart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Монамаха</w:t>
            </w:r>
            <w:proofErr w:type="spellEnd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08067A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https://www.youtube.com/watch?v=sF4jqjC1UBw</w:t>
              </w:r>
            </w:hyperlink>
            <w:r w:rsidR="0008067A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Pr="00590266" w:rsidRDefault="007F4A31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поучения, записать определение Что такое поучение, стр.49-55 читать, определения записать в тетради, отвечать на вопросы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Проект «Рукописная книга»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08067A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https://www.youtube.com/watch?v=sgwIZVrU_no</w:t>
              </w:r>
            </w:hyperlink>
            <w:r w:rsidR="0008067A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Pr="00590266" w:rsidRDefault="007F4A31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Стр.55,57 выполнить все задания письменно в тетради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30.10.20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D03F96" w:rsidRPr="00590266" w:rsidRDefault="000F0ED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урок: значение средневековой литературы для развития мировой литературы в целом </w:t>
            </w: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6B" w:rsidRPr="00590266" w:rsidRDefault="00784E6B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Роман – большой эпический жанр</w:t>
            </w:r>
          </w:p>
          <w:p w:rsidR="00784E6B" w:rsidRPr="00590266" w:rsidRDefault="00784E6B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Д. Дефо: «Робинзон Крузо»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590266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https://www.youtube.com/watch?v=7Y_78JEPNh0</w:t>
              </w:r>
            </w:hyperlink>
            <w:r w:rsidR="00590266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590266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https://www.youtube.com/watch?v=lCdi1tyZbPU</w:t>
              </w:r>
            </w:hyperlink>
            <w:r w:rsidR="00590266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6B" w:rsidRPr="00590266" w:rsidRDefault="00784E6B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Композиция литературного произведения</w:t>
            </w:r>
          </w:p>
          <w:p w:rsidR="00784E6B" w:rsidRPr="00590266" w:rsidRDefault="00784E6B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E6B" w:rsidRPr="00590266" w:rsidRDefault="00784E6B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Дж.Свифт</w:t>
            </w:r>
            <w:proofErr w:type="spellEnd"/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: «Путешествия Гулливера в стране лилипутов»</w:t>
            </w:r>
          </w:p>
          <w:p w:rsidR="00784E6B" w:rsidRPr="00590266" w:rsidRDefault="00784E6B" w:rsidP="00590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96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сатиры: аллегория, гипербола, ирония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590266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https://www.youtube.com/watch?v=QDdnGBQYB6A</w:t>
              </w:r>
            </w:hyperlink>
            <w:r w:rsidR="00590266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590266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https://www.youtube.com/watch?v=I4S71m39vFQ</w:t>
              </w:r>
            </w:hyperlink>
            <w:r w:rsidR="00590266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59026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66" w:rsidRPr="00590266" w:rsidRDefault="00652BCE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590266" w:rsidRPr="0059026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https://www.youtube.com/watch?v=cDEUqQvGBFw</w:t>
              </w:r>
            </w:hyperlink>
            <w:r w:rsidR="00590266" w:rsidRPr="00590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>Проект «Дружелюбный критик»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784E6B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</w:t>
            </w:r>
            <w:r w:rsidRPr="0059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0266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F96" w:rsidRPr="00590266" w:rsidTr="00590266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D03F96" w:rsidRPr="00590266" w:rsidRDefault="00D03F96" w:rsidP="005902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139E" w:rsidRPr="00590266" w:rsidRDefault="004D139E" w:rsidP="00590266">
      <w:pPr>
        <w:rPr>
          <w:rFonts w:ascii="Times New Roman" w:hAnsi="Times New Roman" w:cs="Times New Roman"/>
          <w:sz w:val="24"/>
          <w:szCs w:val="24"/>
        </w:rPr>
      </w:pPr>
    </w:p>
    <w:sectPr w:rsidR="004D139E" w:rsidRPr="00590266" w:rsidSect="00D03F96">
      <w:pgSz w:w="11906" w:h="16838"/>
      <w:pgMar w:top="1134" w:right="424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65C"/>
    <w:multiLevelType w:val="hybridMultilevel"/>
    <w:tmpl w:val="4D72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91A62"/>
    <w:multiLevelType w:val="hybridMultilevel"/>
    <w:tmpl w:val="8EC6D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F1202"/>
    <w:multiLevelType w:val="hybridMultilevel"/>
    <w:tmpl w:val="F210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10E3"/>
    <w:multiLevelType w:val="hybridMultilevel"/>
    <w:tmpl w:val="E9C6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10E40"/>
    <w:multiLevelType w:val="hybridMultilevel"/>
    <w:tmpl w:val="295C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1069E"/>
    <w:multiLevelType w:val="hybridMultilevel"/>
    <w:tmpl w:val="1E2C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96"/>
    <w:rsid w:val="0008067A"/>
    <w:rsid w:val="000F0EDE"/>
    <w:rsid w:val="002A660C"/>
    <w:rsid w:val="00363704"/>
    <w:rsid w:val="004D139E"/>
    <w:rsid w:val="00590266"/>
    <w:rsid w:val="00652BCE"/>
    <w:rsid w:val="00784E6B"/>
    <w:rsid w:val="007F4A31"/>
    <w:rsid w:val="00D03F96"/>
    <w:rsid w:val="00D0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F9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84E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F9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84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jS04WvKZWA" TargetMode="External"/><Relationship Id="rId13" Type="http://schemas.openxmlformats.org/officeDocument/2006/relationships/hyperlink" Target="https://www.youtube.com/watch?v=UGPMYTHjXlc" TargetMode="External"/><Relationship Id="rId18" Type="http://schemas.openxmlformats.org/officeDocument/2006/relationships/hyperlink" Target="https://www.youtube.com/watch?v=RSo98eF4tys" TargetMode="External"/><Relationship Id="rId26" Type="http://schemas.openxmlformats.org/officeDocument/2006/relationships/hyperlink" Target="https://www.youtube.com/watch?v=QDdnGBQYB6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cWhDVDWct0E" TargetMode="External"/><Relationship Id="rId7" Type="http://schemas.openxmlformats.org/officeDocument/2006/relationships/hyperlink" Target="https://www.youtube.com/watch?v=PSLyjaUPDTw" TargetMode="External"/><Relationship Id="rId12" Type="http://schemas.openxmlformats.org/officeDocument/2006/relationships/hyperlink" Target="https://www.youtube.com/watch?v=fdO618t0AvM" TargetMode="External"/><Relationship Id="rId17" Type="http://schemas.openxmlformats.org/officeDocument/2006/relationships/hyperlink" Target="https://www.youtube.com/watch?v=A4zqHu2zQnU" TargetMode="External"/><Relationship Id="rId25" Type="http://schemas.openxmlformats.org/officeDocument/2006/relationships/hyperlink" Target="https://www.youtube.com/watch?v=lCdi1tyZbP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fh6YZPqiWw" TargetMode="External"/><Relationship Id="rId20" Type="http://schemas.openxmlformats.org/officeDocument/2006/relationships/hyperlink" Target="https://www.youtube.com/watch?v=F8ncISXfkg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upiterra" TargetMode="External"/><Relationship Id="rId11" Type="http://schemas.openxmlformats.org/officeDocument/2006/relationships/hyperlink" Target="https://www.youtube.com/watch?v=hxtN2ssdjX0" TargetMode="External"/><Relationship Id="rId24" Type="http://schemas.openxmlformats.org/officeDocument/2006/relationships/hyperlink" Target="https://www.youtube.com/watch?v=7Y_78JEPNh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ytaXuycHbA" TargetMode="External"/><Relationship Id="rId23" Type="http://schemas.openxmlformats.org/officeDocument/2006/relationships/hyperlink" Target="https://www.youtube.com/watch?v=sgwIZVrU_no" TargetMode="External"/><Relationship Id="rId28" Type="http://schemas.openxmlformats.org/officeDocument/2006/relationships/hyperlink" Target="https://www.youtube.com/watch?v=cDEUqQvGBFw" TargetMode="External"/><Relationship Id="rId10" Type="http://schemas.openxmlformats.org/officeDocument/2006/relationships/hyperlink" Target="https://www.youtube.com/watch?v=xxJGvGmu9Cw" TargetMode="External"/><Relationship Id="rId19" Type="http://schemas.openxmlformats.org/officeDocument/2006/relationships/hyperlink" Target="https://www.youtube.com/watch?v=6BZ_Gcn7C8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YHJCRRx1K4" TargetMode="External"/><Relationship Id="rId14" Type="http://schemas.openxmlformats.org/officeDocument/2006/relationships/hyperlink" Target="https://www.youtube.com/watch?v=IqX_X2cvXWE" TargetMode="External"/><Relationship Id="rId22" Type="http://schemas.openxmlformats.org/officeDocument/2006/relationships/hyperlink" Target="https://www.youtube.com/watch?v=sF4jqjC1UBw" TargetMode="External"/><Relationship Id="rId27" Type="http://schemas.openxmlformats.org/officeDocument/2006/relationships/hyperlink" Target="https://www.youtube.com/watch?v=I4S71m39vF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dcterms:created xsi:type="dcterms:W3CDTF">2020-09-10T07:52:00Z</dcterms:created>
  <dcterms:modified xsi:type="dcterms:W3CDTF">2020-10-20T07:10:00Z</dcterms:modified>
</cp:coreProperties>
</file>