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/>
          <w:rtl w:val="0"/>
          <w:lang w:val="ru-RU"/>
        </w:rPr>
        <w:t xml:space="preserve">        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2020-2021-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окуу жылына карата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2-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класстын турмуш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тиричилик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ab/>
        <w:t xml:space="preserve">             коопсуздугун негиздери  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ТТКН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) 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сабагынан түзүлгөн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                   тематикалык календардык планы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ab/>
        <w:tab/>
        <w:tab/>
        <w:t xml:space="preserve">            Жыл бою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-34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саат </w:t>
      </w: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II-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чейрек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(7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саат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)</w:t>
      </w: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                                                             Мугалим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Казыбекова Г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.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1"/>
        <w:gridCol w:w="2579"/>
        <w:gridCol w:w="1031"/>
        <w:gridCol w:w="1375"/>
        <w:gridCol w:w="1647"/>
        <w:gridCol w:w="2166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Сабактын темасы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Сааты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Мөөнөтү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Үй тапшырма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Булактар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Газ же химиялык каражаттар менен уулануу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11.11.20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20-21-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"https://youtu.be/0AMgW3-4sgY"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https://youtu.be/0AMgW3-4sgY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Заманбап үй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лифт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19.11.20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22-23-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"https://youtu.be/v7oC7m5oYdA"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https://youtu.be/v7oC7m5oYdA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Коопсуз жай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25.11.20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24-25-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"https://youtu.be/YvTPKhIZ2PM"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https://youtu.be/YvTPKhIZ2PM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Кышкы жаракаттануулар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02.12.20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26-27-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"https://youtu.be/RsuzcGnDTjE"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https://youtu.be/RsuzcGnDTjE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Күз жана кыш мезгилиндеги коопсуздук чаралары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09.12.20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28-29-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"https://youtu.be/rZyhORlhUPE"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https://youtu.be/rZyhORlhUPE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Кесилиштер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16.12.20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30-31-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"https://youtu.be/RsuzcGnDTjE"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https://youtu.be/RsuzcGnDTjE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Жөнгө салуучунун белгилери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23.12.20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32-33-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"https://youtu.be/ywms2f5DJfo"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https://youtu.be/ywms2f5DJfo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Normal.0"/>
        <w:widowControl w:val="0"/>
        <w:spacing w:line="240" w:lineRule="auto"/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Constantia" w:cs="Constantia" w:hAnsi="Constantia" w:eastAsia="Constant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